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58" w:rsidRDefault="00433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 </w:t>
      </w:r>
      <w:r w:rsidR="002B4E0D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 на родном (тат) языке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08.04.2020</w:t>
      </w:r>
    </w:p>
    <w:p w:rsidR="002B4E0D" w:rsidRDefault="002B4E0D">
      <w:pPr>
        <w:rPr>
          <w:rFonts w:ascii="Times New Roman" w:hAnsi="Times New Roman" w:cs="Times New Roman"/>
          <w:sz w:val="28"/>
          <w:szCs w:val="28"/>
        </w:rPr>
      </w:pPr>
    </w:p>
    <w:p w:rsidR="002B4E0D" w:rsidRDefault="002B4E0D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Яңгыравык сүзләр. Э. Шәрифуллина </w:t>
      </w:r>
      <w:r w:rsidR="00FA485F" w:rsidRPr="00C25D22">
        <w:rPr>
          <w:rFonts w:ascii="Times New Roman" w:hAnsi="Times New Roman"/>
          <w:b/>
          <w:i/>
          <w:sz w:val="24"/>
          <w:szCs w:val="24"/>
          <w:lang w:val="tt-RU"/>
        </w:rPr>
        <w:t xml:space="preserve">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“Бәйрәм ашы</w:t>
      </w:r>
      <w:r w:rsidR="00FA485F"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к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ара-каршы”</w:t>
      </w:r>
      <w:r w:rsidR="00FA485F" w:rsidRPr="00FA485F">
        <w:rPr>
          <w:rFonts w:ascii="Times New Roman" w:hAnsi="Times New Roman" w:cs="Times New Roman"/>
          <w:sz w:val="28"/>
          <w:szCs w:val="28"/>
          <w:lang w:val="tt-RU"/>
        </w:rPr>
        <w:t>, Р.Фәйзуллин “Хыял”</w:t>
      </w:r>
      <w:r w:rsidR="001A6F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6FD3" w:rsidRPr="001A6FD3" w:rsidRDefault="001A6FD3" w:rsidP="001A6FD3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6FD3">
        <w:rPr>
          <w:rFonts w:ascii="Times New Roman" w:eastAsia="Times New Roman" w:hAnsi="Times New Roman" w:cs="Times New Roman"/>
          <w:sz w:val="28"/>
          <w:szCs w:val="28"/>
          <w:lang w:val="tt-RU"/>
        </w:rPr>
        <w:t>1. Э.Шәрифуллина белән танышу.</w:t>
      </w:r>
    </w:p>
    <w:p w:rsidR="001A6FD3" w:rsidRPr="00B47945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eastAsia="Times New Roman" w:hAnsi="Times New Roman" w:cs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17145</wp:posOffset>
            </wp:positionV>
            <wp:extent cx="1870075" cy="28098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px-Эльмира_Шәрифуллина_Мөхәммәт_кызы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Эльмира Мөхәммәт кызы Шәрифуллина 1947 елның 4 нче июнендә, Татарстан Республикасы Мөслим районының Симәк авылында, укытучылар гаиләсендә дөньяга килә.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 w:rsidRPr="00B47945"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1976 елда, балалар өчен, “Безнең зоопарк” исемле беренче мөстәкыйль китабы басыла.. Балалар өчен төрле елларда: “Җитәкләшеп җил белән”, “Иң матур әни”, “Алтын балык”, “Нәниләргә әлифба”, “Ничек, нинди, ни төсле?”, “Кемнең уе кемдә?”, “Мәкәрҗә кунаклары”, “Җырлы бәйрәм”, “Игезәк йолдыз”, “Баллы балачак”, һ.б. китаплары басылып чыга.</w:t>
      </w:r>
    </w:p>
    <w:p w:rsidR="001A6FD3" w:rsidRDefault="001A6FD3" w:rsidP="001A6FD3">
      <w:pP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- Э.Шәрифуллинаның “Бәйрәм ашы-кара-каршы” әкиятен укырга. (Дәреслек. 39-42 битләр).  Дәреслектәге сорауларга җавап бирергә. (42 бит)</w:t>
      </w:r>
    </w:p>
    <w:p w:rsidR="001A6FD3" w:rsidRDefault="001A6FD3" w:rsidP="001A6FD3">
      <w:pPr>
        <w:jc w:val="both"/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color w:val="222222"/>
          <w:sz w:val="28"/>
          <w:szCs w:val="21"/>
          <w:shd w:val="clear" w:color="auto" w:fill="FFFFFF"/>
          <w:lang w:val="tt-RU"/>
        </w:rPr>
        <w:t>Р.Фәйзуллинның “Хыял” шигырен (Хрестоматия. 47 бит.) сәнгатьле итеп укырга.</w:t>
      </w:r>
    </w:p>
    <w:p w:rsidR="001A6FD3" w:rsidRPr="00FA485F" w:rsidRDefault="001A6FD3" w:rsidP="00FA485F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A6FD3" w:rsidRPr="00FA485F" w:rsidSect="0094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425CC"/>
    <w:rsid w:val="001A6FD3"/>
    <w:rsid w:val="002B4E0D"/>
    <w:rsid w:val="00433B86"/>
    <w:rsid w:val="00640361"/>
    <w:rsid w:val="008343C0"/>
    <w:rsid w:val="0094749F"/>
    <w:rsid w:val="00C425CC"/>
    <w:rsid w:val="00FA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Алия</cp:lastModifiedBy>
  <cp:revision>2</cp:revision>
  <dcterms:created xsi:type="dcterms:W3CDTF">2020-04-01T07:31:00Z</dcterms:created>
  <dcterms:modified xsi:type="dcterms:W3CDTF">2020-04-01T07:31:00Z</dcterms:modified>
</cp:coreProperties>
</file>